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FF" w:rsidRDefault="00B53F76">
      <w:r>
        <w:rPr>
          <w:noProof/>
        </w:rPr>
        <w:drawing>
          <wp:inline distT="0" distB="0" distL="0" distR="0">
            <wp:extent cx="1066800" cy="1066800"/>
            <wp:effectExtent l="0" t="0" r="0" b="0"/>
            <wp:docPr id="4" name="image1.jpg" descr="MCj03825780000[1]"/>
            <wp:cNvGraphicFramePr/>
            <a:graphic xmlns:a="http://schemas.openxmlformats.org/drawingml/2006/main">
              <a:graphicData uri="http://schemas.openxmlformats.org/drawingml/2006/picture">
                <pic:pic xmlns:pic="http://schemas.openxmlformats.org/drawingml/2006/picture">
                  <pic:nvPicPr>
                    <pic:cNvPr id="0" name="image1.jpg" descr="MCj03825780000[1]"/>
                    <pic:cNvPicPr preferRelativeResize="0"/>
                  </pic:nvPicPr>
                  <pic:blipFill>
                    <a:blip r:embed="rId8"/>
                    <a:srcRect/>
                    <a:stretch>
                      <a:fillRect/>
                    </a:stretch>
                  </pic:blipFill>
                  <pic:spPr>
                    <a:xfrm>
                      <a:off x="0" y="0"/>
                      <a:ext cx="1066800" cy="106680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1282700</wp:posOffset>
                </wp:positionH>
                <wp:positionV relativeFrom="paragraph">
                  <wp:posOffset>101600</wp:posOffset>
                </wp:positionV>
                <wp:extent cx="4124325" cy="923925"/>
                <wp:effectExtent l="0" t="0" r="0" b="0"/>
                <wp:wrapNone/>
                <wp:docPr id="3" name="Rectangle 3"/>
                <wp:cNvGraphicFramePr/>
                <a:graphic xmlns:a="http://schemas.openxmlformats.org/drawingml/2006/main">
                  <a:graphicData uri="http://schemas.microsoft.com/office/word/2010/wordprocessingShape">
                    <wps:wsp>
                      <wps:cNvSpPr/>
                      <wps:spPr>
                        <a:xfrm>
                          <a:off x="3288600" y="3322800"/>
                          <a:ext cx="411480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22AFF" w:rsidRDefault="00C26003">
                            <w:pPr>
                              <w:jc w:val="center"/>
                              <w:textDirection w:val="btLr"/>
                            </w:pPr>
                            <w:r w:rsidRPr="00C26003">
                              <w:rPr>
                                <w:rFonts w:ascii="Garamond" w:eastAsia="Garamond" w:hAnsi="Garamond" w:cs="Garamond"/>
                                <w:b/>
                                <w:color w:val="000000"/>
                                <w:sz w:val="36"/>
                              </w:rPr>
                              <w:t>Ayden</w:t>
                            </w:r>
                            <w:r w:rsidR="00B53F76" w:rsidRPr="00C26003">
                              <w:rPr>
                                <w:rFonts w:ascii="Garamond" w:eastAsia="Garamond" w:hAnsi="Garamond" w:cs="Garamond"/>
                                <w:b/>
                                <w:color w:val="000000"/>
                                <w:sz w:val="36"/>
                              </w:rPr>
                              <w:t xml:space="preserve"> Elementary School</w:t>
                            </w:r>
                          </w:p>
                          <w:p w:rsidR="00722AFF" w:rsidRDefault="00B53F76">
                            <w:pPr>
                              <w:jc w:val="center"/>
                              <w:textDirection w:val="btLr"/>
                            </w:pPr>
                            <w:r>
                              <w:rPr>
                                <w:rFonts w:ascii="Garamond" w:eastAsia="Garamond" w:hAnsi="Garamond" w:cs="Garamond"/>
                                <w:b/>
                                <w:color w:val="000000"/>
                                <w:sz w:val="36"/>
                              </w:rPr>
                              <w:t xml:space="preserve">Title I </w:t>
                            </w:r>
                          </w:p>
                          <w:p w:rsidR="00722AFF" w:rsidRDefault="00B53F76">
                            <w:pPr>
                              <w:jc w:val="center"/>
                              <w:textDirection w:val="btLr"/>
                            </w:pPr>
                            <w:r>
                              <w:rPr>
                                <w:rFonts w:ascii="Garamond" w:eastAsia="Garamond" w:hAnsi="Garamond" w:cs="Garamond"/>
                                <w:b/>
                                <w:color w:val="000000"/>
                                <w:sz w:val="36"/>
                              </w:rPr>
                              <w:t>Parent Engagement Policy</w:t>
                            </w:r>
                          </w:p>
                        </w:txbxContent>
                      </wps:txbx>
                      <wps:bodyPr spcFirstLastPara="1" wrap="square" lIns="91425" tIns="45700" rIns="91425" bIns="45700" anchor="t" anchorCtr="0">
                        <a:noAutofit/>
                      </wps:bodyPr>
                    </wps:wsp>
                  </a:graphicData>
                </a:graphic>
              </wp:anchor>
            </w:drawing>
          </mc:Choice>
          <mc:Fallback>
            <w:pict>
              <v:rect id="Rectangle 3" o:spid="_x0000_s1026" style="position:absolute;margin-left:101pt;margin-top:8pt;width:324.7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">
                <v:stroke startarrowwidth="narrow" startarrowlength="short" endarrowwidth="narrow" endarrowlength="short"/>
                <v:textbox inset="2.53958mm,1.2694mm,2.53958mm,1.2694mm">
                  <w:txbxContent>
                    <w:p w:rsidR="00722AFF" w:rsidRDefault="00C26003">
                      <w:pPr>
                        <w:jc w:val="center"/>
                        <w:textDirection w:val="btLr"/>
                      </w:pPr>
                      <w:r w:rsidRPr="00C26003">
                        <w:rPr>
                          <w:rFonts w:ascii="Garamond" w:eastAsia="Garamond" w:hAnsi="Garamond" w:cs="Garamond"/>
                          <w:b/>
                          <w:color w:val="000000"/>
                          <w:sz w:val="36"/>
                        </w:rPr>
                        <w:t>Ayden</w:t>
                      </w:r>
                      <w:r w:rsidR="00B53F76" w:rsidRPr="00C26003">
                        <w:rPr>
                          <w:rFonts w:ascii="Garamond" w:eastAsia="Garamond" w:hAnsi="Garamond" w:cs="Garamond"/>
                          <w:b/>
                          <w:color w:val="000000"/>
                          <w:sz w:val="36"/>
                        </w:rPr>
                        <w:t xml:space="preserve"> Elementary School</w:t>
                      </w:r>
                    </w:p>
                    <w:p w:rsidR="00722AFF" w:rsidRDefault="00B53F76">
                      <w:pPr>
                        <w:jc w:val="center"/>
                        <w:textDirection w:val="btLr"/>
                      </w:pPr>
                      <w:r>
                        <w:rPr>
                          <w:rFonts w:ascii="Garamond" w:eastAsia="Garamond" w:hAnsi="Garamond" w:cs="Garamond"/>
                          <w:b/>
                          <w:color w:val="000000"/>
                          <w:sz w:val="36"/>
                        </w:rPr>
                        <w:t xml:space="preserve">Title I </w:t>
                      </w:r>
                    </w:p>
                    <w:p w:rsidR="00722AFF" w:rsidRDefault="00B53F76">
                      <w:pPr>
                        <w:jc w:val="center"/>
                        <w:textDirection w:val="btLr"/>
                      </w:pPr>
                      <w:r>
                        <w:rPr>
                          <w:rFonts w:ascii="Garamond" w:eastAsia="Garamond" w:hAnsi="Garamond" w:cs="Garamond"/>
                          <w:b/>
                          <w:color w:val="000000"/>
                          <w:sz w:val="36"/>
                        </w:rPr>
                        <w:t>Parent Engagement Policy</w:t>
                      </w:r>
                    </w:p>
                  </w:txbxContent>
                </v:textbox>
              </v:rect>
            </w:pict>
          </mc:Fallback>
        </mc:AlternateContent>
      </w:r>
    </w:p>
    <w:p w:rsidR="00722AFF" w:rsidRDefault="00722AFF">
      <w:pPr>
        <w:rPr>
          <w:rFonts w:ascii="Garamond" w:eastAsia="Garamond" w:hAnsi="Garamond" w:cs="Garamond"/>
          <w:sz w:val="28"/>
          <w:szCs w:val="28"/>
        </w:rPr>
      </w:pPr>
    </w:p>
    <w:p w:rsidR="00722AFF" w:rsidRDefault="00B53F76">
      <w:pPr>
        <w:rPr>
          <w:rFonts w:ascii="Garamond" w:eastAsia="Garamond" w:hAnsi="Garamond" w:cs="Garamond"/>
        </w:rPr>
      </w:pPr>
      <w:r>
        <w:rPr>
          <w:rFonts w:ascii="Garamond" w:eastAsia="Garamond" w:hAnsi="Garamond" w:cs="Garamond"/>
        </w:rPr>
        <w:t>Section 1118 of the ESSA Waiver formally replacing ESEA requires the engagement of parents of participating children in the planning and implementation of District and School Title I projects.  Such programs, activities, and procedures shall be planned and implemented with meaningful consultation with parents of participating children.</w:t>
      </w:r>
    </w:p>
    <w:p w:rsidR="00722AFF" w:rsidRDefault="00722AFF">
      <w:pPr>
        <w:rPr>
          <w:rFonts w:ascii="Garamond" w:eastAsia="Garamond" w:hAnsi="Garamond" w:cs="Garamond"/>
          <w:sz w:val="28"/>
          <w:szCs w:val="28"/>
        </w:rPr>
      </w:pPr>
    </w:p>
    <w:p w:rsidR="00722AFF" w:rsidRDefault="00B53F76">
      <w:pPr>
        <w:rPr>
          <w:rFonts w:ascii="Garamond" w:eastAsia="Garamond" w:hAnsi="Garamond" w:cs="Garamond"/>
          <w:b/>
        </w:rPr>
      </w:pPr>
      <w:r>
        <w:rPr>
          <w:rFonts w:ascii="Garamond" w:eastAsia="Garamond" w:hAnsi="Garamond" w:cs="Garamond"/>
          <w:b/>
        </w:rPr>
        <w:t>To involve parents in the policy process we will:</w:t>
      </w:r>
    </w:p>
    <w:p w:rsidR="00722AFF" w:rsidRDefault="00B53F76">
      <w:pPr>
        <w:numPr>
          <w:ilvl w:val="0"/>
          <w:numId w:val="2"/>
        </w:numPr>
        <w:rPr>
          <w:rFonts w:ascii="Garamond" w:eastAsia="Garamond" w:hAnsi="Garamond" w:cs="Garamond"/>
          <w:b/>
          <w:u w:val="single"/>
        </w:rPr>
      </w:pPr>
      <w:r>
        <w:rPr>
          <w:rFonts w:ascii="Garamond" w:eastAsia="Garamond" w:hAnsi="Garamond" w:cs="Garamond"/>
        </w:rPr>
        <w:t>Encourage a</w:t>
      </w:r>
      <w:r w:rsidR="00C26003">
        <w:rPr>
          <w:rFonts w:ascii="Garamond" w:eastAsia="Garamond" w:hAnsi="Garamond" w:cs="Garamond"/>
        </w:rPr>
        <w:t>ll parents to attend the Annual Title 1</w:t>
      </w:r>
      <w:r>
        <w:rPr>
          <w:rFonts w:ascii="Garamond" w:eastAsia="Garamond" w:hAnsi="Garamond" w:cs="Garamond"/>
        </w:rPr>
        <w:t xml:space="preserve"> Meeting, held at the beginning of t</w:t>
      </w:r>
      <w:r w:rsidR="00C26003">
        <w:rPr>
          <w:rFonts w:ascii="Garamond" w:eastAsia="Garamond" w:hAnsi="Garamond" w:cs="Garamond"/>
        </w:rPr>
        <w:t>he year</w:t>
      </w:r>
      <w:r w:rsidR="00AF2D9C">
        <w:rPr>
          <w:rFonts w:ascii="Garamond" w:eastAsia="Garamond" w:hAnsi="Garamond" w:cs="Garamond"/>
        </w:rPr>
        <w:t xml:space="preserve"> on September 19</w:t>
      </w:r>
      <w:bookmarkStart w:id="0" w:name="_GoBack"/>
      <w:bookmarkEnd w:id="0"/>
      <w:r w:rsidR="00C26003">
        <w:rPr>
          <w:rFonts w:ascii="Garamond" w:eastAsia="Garamond" w:hAnsi="Garamond" w:cs="Garamond"/>
        </w:rPr>
        <w:t>, to learn about Ayden</w:t>
      </w:r>
      <w:r w:rsidR="003D4DD6">
        <w:rPr>
          <w:rFonts w:ascii="Garamond" w:eastAsia="Garamond" w:hAnsi="Garamond" w:cs="Garamond"/>
        </w:rPr>
        <w:t xml:space="preserve"> Elementary</w:t>
      </w:r>
      <w:r w:rsidR="00C26003">
        <w:rPr>
          <w:rFonts w:ascii="Garamond" w:eastAsia="Garamond" w:hAnsi="Garamond" w:cs="Garamond"/>
        </w:rPr>
        <w:t xml:space="preserve"> School</w:t>
      </w:r>
      <w:r w:rsidR="003D4DD6">
        <w:rPr>
          <w:rFonts w:ascii="Garamond" w:eastAsia="Garamond" w:hAnsi="Garamond" w:cs="Garamond"/>
        </w:rPr>
        <w:t>’s</w:t>
      </w:r>
      <w:r w:rsidR="00C26003">
        <w:rPr>
          <w:rFonts w:ascii="Garamond" w:eastAsia="Garamond" w:hAnsi="Garamond" w:cs="Garamond"/>
        </w:rPr>
        <w:t xml:space="preserve"> </w:t>
      </w:r>
      <w:r>
        <w:rPr>
          <w:rFonts w:ascii="Garamond" w:eastAsia="Garamond" w:hAnsi="Garamond" w:cs="Garamond"/>
        </w:rPr>
        <w:t>participation in Title I, the requirements of the Title I program, and your rights as parents to be involved.</w:t>
      </w:r>
    </w:p>
    <w:p w:rsidR="00722AFF" w:rsidRDefault="00B53F76">
      <w:pPr>
        <w:numPr>
          <w:ilvl w:val="0"/>
          <w:numId w:val="2"/>
        </w:numPr>
        <w:rPr>
          <w:rFonts w:ascii="Garamond" w:eastAsia="Garamond" w:hAnsi="Garamond" w:cs="Garamond"/>
          <w:b/>
          <w:u w:val="single"/>
        </w:rPr>
      </w:pPr>
      <w:r>
        <w:rPr>
          <w:rFonts w:ascii="Garamond" w:eastAsia="Garamond" w:hAnsi="Garamond" w:cs="Garamond"/>
        </w:rPr>
        <w:t>Hold Title I Parent Engagement meetings at different times and on different days, and may provide transportation, child care, or home visits to accommodate the scheduling needs of our parents.</w:t>
      </w:r>
    </w:p>
    <w:p w:rsidR="00722AFF" w:rsidRDefault="00B53F76">
      <w:pPr>
        <w:numPr>
          <w:ilvl w:val="0"/>
          <w:numId w:val="2"/>
        </w:numPr>
        <w:rPr>
          <w:rFonts w:ascii="Garamond" w:eastAsia="Garamond" w:hAnsi="Garamond" w:cs="Garamond"/>
          <w:b/>
          <w:u w:val="single"/>
        </w:rPr>
      </w:pPr>
      <w:r>
        <w:rPr>
          <w:rFonts w:ascii="Garamond" w:eastAsia="Garamond" w:hAnsi="Garamond" w:cs="Garamond"/>
        </w:rPr>
        <w:t>Involve parents in an organized, ongoing, and timely way in the planning, rev</w:t>
      </w:r>
      <w:r w:rsidR="00C26003">
        <w:rPr>
          <w:rFonts w:ascii="Garamond" w:eastAsia="Garamond" w:hAnsi="Garamond" w:cs="Garamond"/>
        </w:rPr>
        <w:t>iew, and improvement of Ayden</w:t>
      </w:r>
      <w:r w:rsidR="003D4DD6">
        <w:rPr>
          <w:rFonts w:ascii="Garamond" w:eastAsia="Garamond" w:hAnsi="Garamond" w:cs="Garamond"/>
        </w:rPr>
        <w:t xml:space="preserve"> Elementary School’s </w:t>
      </w:r>
      <w:r>
        <w:rPr>
          <w:rFonts w:ascii="Garamond" w:eastAsia="Garamond" w:hAnsi="Garamond" w:cs="Garamond"/>
        </w:rPr>
        <w:t>Title I programs, including the planning, review, and improvement of the school parental Engagement policy and the joint development of the school</w:t>
      </w:r>
      <w:r w:rsidR="00410280">
        <w:rPr>
          <w:rFonts w:ascii="Garamond" w:eastAsia="Garamond" w:hAnsi="Garamond" w:cs="Garamond"/>
        </w:rPr>
        <w:t xml:space="preserve"> </w:t>
      </w:r>
      <w:r>
        <w:rPr>
          <w:rFonts w:ascii="Garamond" w:eastAsia="Garamond" w:hAnsi="Garamond" w:cs="Garamond"/>
        </w:rPr>
        <w:t>wide program plan (if applicable).</w:t>
      </w:r>
    </w:p>
    <w:p w:rsidR="00722AFF" w:rsidRDefault="00B53F76">
      <w:pPr>
        <w:numPr>
          <w:ilvl w:val="0"/>
          <w:numId w:val="2"/>
        </w:numPr>
        <w:rPr>
          <w:rFonts w:ascii="Garamond" w:eastAsia="Garamond" w:hAnsi="Garamond" w:cs="Garamond"/>
          <w:b/>
          <w:u w:val="single"/>
        </w:rPr>
      </w:pPr>
      <w:r>
        <w:rPr>
          <w:rFonts w:ascii="Garamond" w:eastAsia="Garamond" w:hAnsi="Garamond" w:cs="Garamond"/>
        </w:rPr>
        <w:t xml:space="preserve">Provide parents with timely information about Title I programs, a description and explanation of </w:t>
      </w:r>
      <w:r w:rsidR="003D4DD6">
        <w:rPr>
          <w:rFonts w:ascii="Garamond" w:eastAsia="Garamond" w:hAnsi="Garamond" w:cs="Garamond"/>
        </w:rPr>
        <w:t>the curriculum in use at Ayden Elementary</w:t>
      </w:r>
      <w:r>
        <w:rPr>
          <w:rFonts w:ascii="Garamond" w:eastAsia="Garamond" w:hAnsi="Garamond" w:cs="Garamond"/>
        </w:rPr>
        <w:t xml:space="preserve"> School, the forms of academic assessment used to measure student progress, and the proficiency levels students are expected to meet.</w:t>
      </w:r>
    </w:p>
    <w:p w:rsidR="00722AFF" w:rsidRDefault="00B53F76">
      <w:pPr>
        <w:numPr>
          <w:ilvl w:val="0"/>
          <w:numId w:val="2"/>
        </w:numPr>
        <w:rPr>
          <w:rFonts w:ascii="Garamond" w:eastAsia="Garamond" w:hAnsi="Garamond" w:cs="Garamond"/>
          <w:b/>
          <w:u w:val="single"/>
        </w:rPr>
      </w:pPr>
      <w:r>
        <w:rPr>
          <w:rFonts w:ascii="Garamond" w:eastAsia="Garamond" w:hAnsi="Garamond" w:cs="Garamond"/>
        </w:rPr>
        <w:t>Upon request, provide parents with opportunities for regular meetings to formulate suggestions and to participate, as appropriate, in decisions relating to the education of their children, and respond to suggestions as soon as possible.</w:t>
      </w:r>
    </w:p>
    <w:p w:rsidR="00722AFF" w:rsidRDefault="003D4DD6">
      <w:pPr>
        <w:numPr>
          <w:ilvl w:val="0"/>
          <w:numId w:val="2"/>
        </w:numPr>
        <w:rPr>
          <w:rFonts w:ascii="Garamond" w:eastAsia="Garamond" w:hAnsi="Garamond" w:cs="Garamond"/>
          <w:b/>
          <w:u w:val="single"/>
        </w:rPr>
      </w:pPr>
      <w:r>
        <w:rPr>
          <w:rFonts w:ascii="Garamond" w:eastAsia="Garamond" w:hAnsi="Garamond" w:cs="Garamond"/>
        </w:rPr>
        <w:t>If Ayden Elementary</w:t>
      </w:r>
      <w:r w:rsidR="00B53F76">
        <w:rPr>
          <w:rFonts w:ascii="Garamond" w:eastAsia="Garamond" w:hAnsi="Garamond" w:cs="Garamond"/>
        </w:rPr>
        <w:t xml:space="preserve"> School’s School</w:t>
      </w:r>
      <w:r w:rsidR="008B2490">
        <w:rPr>
          <w:rFonts w:ascii="Garamond" w:eastAsia="Garamond" w:hAnsi="Garamond" w:cs="Garamond"/>
        </w:rPr>
        <w:t>-</w:t>
      </w:r>
      <w:r w:rsidR="00B53F76">
        <w:rPr>
          <w:rFonts w:ascii="Garamond" w:eastAsia="Garamond" w:hAnsi="Garamond" w:cs="Garamond"/>
        </w:rPr>
        <w:t>wide program plan (if applicable) is not satisfactory to the parents, we are required to submit any parent comments on the plan to Pitt County Schools Federal Programs Office.</w:t>
      </w:r>
    </w:p>
    <w:p w:rsidR="00722AFF" w:rsidRDefault="00722AFF">
      <w:pPr>
        <w:rPr>
          <w:rFonts w:ascii="Garamond" w:eastAsia="Garamond" w:hAnsi="Garamond" w:cs="Garamond"/>
          <w:b/>
        </w:rPr>
      </w:pPr>
    </w:p>
    <w:p w:rsidR="00722AFF" w:rsidRDefault="00B53F76">
      <w:pPr>
        <w:rPr>
          <w:rFonts w:ascii="Garamond" w:eastAsia="Garamond" w:hAnsi="Garamond" w:cs="Garamond"/>
          <w:b/>
        </w:rPr>
      </w:pPr>
      <w:r>
        <w:rPr>
          <w:rFonts w:ascii="Garamond" w:eastAsia="Garamond" w:hAnsi="Garamond" w:cs="Garamond"/>
          <w:b/>
        </w:rPr>
        <w:t>To share responsibilities for high student academic achievement we will:</w:t>
      </w:r>
    </w:p>
    <w:p w:rsidR="00722AFF" w:rsidRDefault="00B53F76">
      <w:pPr>
        <w:numPr>
          <w:ilvl w:val="0"/>
          <w:numId w:val="3"/>
        </w:numPr>
        <w:rPr>
          <w:rFonts w:ascii="Garamond" w:eastAsia="Garamond" w:hAnsi="Garamond" w:cs="Garamond"/>
          <w:b/>
        </w:rPr>
      </w:pPr>
      <w:r>
        <w:rPr>
          <w:rFonts w:ascii="Garamond" w:eastAsia="Garamond" w:hAnsi="Garamond" w:cs="Garamond"/>
        </w:rPr>
        <w:t xml:space="preserve">Develop with </w:t>
      </w:r>
      <w:r w:rsidR="003D4DD6">
        <w:rPr>
          <w:rFonts w:ascii="Garamond" w:eastAsia="Garamond" w:hAnsi="Garamond" w:cs="Garamond"/>
        </w:rPr>
        <w:t>parents, a school-parent brochure</w:t>
      </w:r>
      <w:r>
        <w:rPr>
          <w:rFonts w:ascii="Garamond" w:eastAsia="Garamond" w:hAnsi="Garamond" w:cs="Garamond"/>
        </w:rPr>
        <w:t xml:space="preserve"> that outlines how parents, school staff, and students will share responsibility for improved student academic achievement.</w:t>
      </w:r>
    </w:p>
    <w:p w:rsidR="00722AFF" w:rsidRDefault="00B53F76">
      <w:pPr>
        <w:numPr>
          <w:ilvl w:val="0"/>
          <w:numId w:val="3"/>
        </w:numPr>
        <w:rPr>
          <w:rFonts w:ascii="Garamond" w:eastAsia="Garamond" w:hAnsi="Garamond" w:cs="Garamond"/>
          <w:b/>
        </w:rPr>
      </w:pPr>
      <w:r>
        <w:rPr>
          <w:rFonts w:ascii="Garamond" w:eastAsia="Garamond" w:hAnsi="Garamond" w:cs="Garamond"/>
        </w:rPr>
        <w:t>Help parents create a supportive and effective learning environment at home by providing information on the importance of attendance, homework completion and the positive use of extracurricular time; limiting time spent watching television and playing video games; and volunteering in their child’s classroom and participating in decisions relating to the education of their children.</w:t>
      </w:r>
    </w:p>
    <w:p w:rsidR="00722AFF" w:rsidRDefault="00B53F76">
      <w:pPr>
        <w:numPr>
          <w:ilvl w:val="0"/>
          <w:numId w:val="3"/>
        </w:numPr>
        <w:rPr>
          <w:rFonts w:ascii="Garamond" w:eastAsia="Garamond" w:hAnsi="Garamond" w:cs="Garamond"/>
          <w:b/>
        </w:rPr>
      </w:pPr>
      <w:r>
        <w:rPr>
          <w:rFonts w:ascii="Garamond" w:eastAsia="Garamond" w:hAnsi="Garamond" w:cs="Garamond"/>
        </w:rPr>
        <w:t>Address the importance of communication between teachers and parents through parent-teacher conferences, progress reports, and provide reasonable access to staff, opportunities to volunteer and participate in their child’s class, and observe classroom activities.</w:t>
      </w:r>
    </w:p>
    <w:p w:rsidR="00722AFF" w:rsidRDefault="00B53F76">
      <w:pPr>
        <w:rPr>
          <w:rFonts w:ascii="Garamond" w:eastAsia="Garamond" w:hAnsi="Garamond" w:cs="Garamond"/>
          <w:b/>
        </w:rPr>
      </w:pPr>
      <w:r>
        <w:rPr>
          <w:rFonts w:ascii="Garamond" w:eastAsia="Garamond" w:hAnsi="Garamond" w:cs="Garamond"/>
          <w:b/>
        </w:rPr>
        <w:lastRenderedPageBreak/>
        <w:t>To build capacity for Engagement we will:</w:t>
      </w:r>
    </w:p>
    <w:p w:rsidR="00722AFF" w:rsidRDefault="00B53F76">
      <w:pPr>
        <w:numPr>
          <w:ilvl w:val="0"/>
          <w:numId w:val="4"/>
        </w:numPr>
        <w:rPr>
          <w:rFonts w:ascii="Garamond" w:eastAsia="Garamond" w:hAnsi="Garamond" w:cs="Garamond"/>
          <w:b/>
        </w:rPr>
      </w:pPr>
      <w:r>
        <w:rPr>
          <w:rFonts w:ascii="Garamond" w:eastAsia="Garamond" w:hAnsi="Garamond" w:cs="Garamond"/>
        </w:rPr>
        <w:t>Ensure effective engagement of parents and suppor</w:t>
      </w:r>
      <w:r w:rsidR="003D4DD6">
        <w:rPr>
          <w:rFonts w:ascii="Garamond" w:eastAsia="Garamond" w:hAnsi="Garamond" w:cs="Garamond"/>
        </w:rPr>
        <w:t>t partnerships among Ayden Elementary</w:t>
      </w:r>
      <w:r>
        <w:rPr>
          <w:rFonts w:ascii="Garamond" w:eastAsia="Garamond" w:hAnsi="Garamond" w:cs="Garamond"/>
        </w:rPr>
        <w:t xml:space="preserve"> School, our parents, and our community to improve student academic achievement.</w:t>
      </w:r>
    </w:p>
    <w:p w:rsidR="00722AFF" w:rsidRDefault="00B53F76">
      <w:pPr>
        <w:numPr>
          <w:ilvl w:val="0"/>
          <w:numId w:val="4"/>
        </w:numPr>
        <w:rPr>
          <w:rFonts w:ascii="Garamond" w:eastAsia="Garamond" w:hAnsi="Garamond" w:cs="Garamond"/>
          <w:b/>
        </w:rPr>
      </w:pPr>
      <w:proofErr w:type="gramStart"/>
      <w:r>
        <w:rPr>
          <w:rFonts w:ascii="Garamond" w:eastAsia="Garamond" w:hAnsi="Garamond" w:cs="Garamond"/>
        </w:rPr>
        <w:t>Provide assistance to</w:t>
      </w:r>
      <w:proofErr w:type="gramEnd"/>
      <w:r>
        <w:rPr>
          <w:rFonts w:ascii="Garamond" w:eastAsia="Garamond" w:hAnsi="Garamond" w:cs="Garamond"/>
        </w:rPr>
        <w:t xml:space="preserve"> parents in understanding topics such as the State’s academic content standards, the State’s student academic standards, State and Local assessments, the requirements of Title I, and how to monitor your child’s progress and work with educators to improve the achievement of your children.</w:t>
      </w:r>
    </w:p>
    <w:p w:rsidR="00722AFF" w:rsidRDefault="00B53F76">
      <w:pPr>
        <w:numPr>
          <w:ilvl w:val="0"/>
          <w:numId w:val="4"/>
        </w:numPr>
        <w:rPr>
          <w:rFonts w:ascii="Garamond" w:eastAsia="Garamond" w:hAnsi="Garamond" w:cs="Garamond"/>
          <w:b/>
        </w:rPr>
      </w:pPr>
      <w:r>
        <w:rPr>
          <w:rFonts w:ascii="Garamond" w:eastAsia="Garamond" w:hAnsi="Garamond" w:cs="Garamond"/>
        </w:rPr>
        <w:t>Provide parents with materials and training, such as literacy materials and technology training, to help them work with their children to improve their achievement, and to foster parental engagement.</w:t>
      </w:r>
    </w:p>
    <w:p w:rsidR="00722AFF" w:rsidRDefault="00B53F76">
      <w:pPr>
        <w:numPr>
          <w:ilvl w:val="0"/>
          <w:numId w:val="4"/>
        </w:numPr>
        <w:rPr>
          <w:rFonts w:ascii="Garamond" w:eastAsia="Garamond" w:hAnsi="Garamond" w:cs="Garamond"/>
          <w:b/>
        </w:rPr>
      </w:pPr>
      <w:r>
        <w:rPr>
          <w:rFonts w:ascii="Garamond" w:eastAsia="Garamond" w:hAnsi="Garamond" w:cs="Garamond"/>
        </w:rPr>
        <w:t>Educate teachers and school staff about the value of the contributions of parents; how to reach out to, communicate with, and work with parents as equal partners; implement and coordinate parent programs; and build ties between the parents, the school, and the community.</w:t>
      </w:r>
    </w:p>
    <w:p w:rsidR="00722AFF" w:rsidRDefault="00B53F76">
      <w:pPr>
        <w:numPr>
          <w:ilvl w:val="0"/>
          <w:numId w:val="4"/>
        </w:numPr>
        <w:rPr>
          <w:rFonts w:ascii="Garamond" w:eastAsia="Garamond" w:hAnsi="Garamond" w:cs="Garamond"/>
          <w:b/>
        </w:rPr>
      </w:pPr>
      <w:r>
        <w:rPr>
          <w:rFonts w:ascii="Garamond" w:eastAsia="Garamond" w:hAnsi="Garamond" w:cs="Garamond"/>
        </w:rPr>
        <w:t>Coordinate and integrate Title I parent programs and activities with other programs, and conduct activities and provide resources that encourage and support parents in more fully participating in the education of their children.</w:t>
      </w:r>
    </w:p>
    <w:p w:rsidR="00722AFF" w:rsidRDefault="00B53F76">
      <w:pPr>
        <w:numPr>
          <w:ilvl w:val="0"/>
          <w:numId w:val="4"/>
        </w:numPr>
        <w:rPr>
          <w:rFonts w:ascii="Garamond" w:eastAsia="Garamond" w:hAnsi="Garamond" w:cs="Garamond"/>
          <w:b/>
        </w:rPr>
      </w:pPr>
      <w:r>
        <w:rPr>
          <w:rFonts w:ascii="Garamond" w:eastAsia="Garamond" w:hAnsi="Garamond" w:cs="Garamond"/>
        </w:rPr>
        <w:t>Ensure that information related to school and parent programs, meetings, and other activities is sent to parents in a format and to the extent practicable, in a language the parents can understand.</w:t>
      </w:r>
    </w:p>
    <w:p w:rsidR="00722AFF" w:rsidRDefault="00B53F76">
      <w:pPr>
        <w:numPr>
          <w:ilvl w:val="0"/>
          <w:numId w:val="4"/>
        </w:numPr>
        <w:rPr>
          <w:rFonts w:ascii="Garamond" w:eastAsia="Garamond" w:hAnsi="Garamond" w:cs="Garamond"/>
          <w:b/>
        </w:rPr>
      </w:pPr>
      <w:r>
        <w:rPr>
          <w:rFonts w:ascii="Garamond" w:eastAsia="Garamond" w:hAnsi="Garamond" w:cs="Garamond"/>
        </w:rPr>
        <w:t>Provide other reasonable support for parental engagement activities as requested.</w:t>
      </w:r>
    </w:p>
    <w:p w:rsidR="00722AFF" w:rsidRDefault="00722AFF">
      <w:pPr>
        <w:rPr>
          <w:rFonts w:ascii="Garamond" w:eastAsia="Garamond" w:hAnsi="Garamond" w:cs="Garamond"/>
        </w:rPr>
      </w:pPr>
    </w:p>
    <w:p w:rsidR="00722AFF" w:rsidRDefault="00B53F76">
      <w:pPr>
        <w:rPr>
          <w:rFonts w:ascii="Garamond" w:eastAsia="Garamond" w:hAnsi="Garamond" w:cs="Garamond"/>
          <w:b/>
        </w:rPr>
      </w:pPr>
      <w:r>
        <w:rPr>
          <w:rFonts w:ascii="Garamond" w:eastAsia="Garamond" w:hAnsi="Garamond" w:cs="Garamond"/>
          <w:b/>
        </w:rPr>
        <w:t>To be accessible to all parents we will:</w:t>
      </w:r>
    </w:p>
    <w:p w:rsidR="00722AFF" w:rsidRDefault="00B53F76">
      <w:pPr>
        <w:numPr>
          <w:ilvl w:val="0"/>
          <w:numId w:val="1"/>
        </w:numPr>
        <w:rPr>
          <w:rFonts w:ascii="Garamond" w:eastAsia="Garamond" w:hAnsi="Garamond" w:cs="Garamond"/>
        </w:rPr>
      </w:pPr>
      <w:r>
        <w:rPr>
          <w:rFonts w:ascii="Garamond" w:eastAsia="Garamond" w:hAnsi="Garamond" w:cs="Garamond"/>
        </w:rPr>
        <w:t>Provide full opportunities for the participation of parents with limited English proficiency, parents with disabilities, and parents of migratory children.</w:t>
      </w:r>
    </w:p>
    <w:p w:rsidR="00722AFF" w:rsidRDefault="00B53F76">
      <w:pPr>
        <w:numPr>
          <w:ilvl w:val="0"/>
          <w:numId w:val="1"/>
        </w:numPr>
        <w:rPr>
          <w:rFonts w:ascii="Garamond" w:eastAsia="Garamond" w:hAnsi="Garamond" w:cs="Garamond"/>
        </w:rPr>
      </w:pPr>
      <w:r>
        <w:rPr>
          <w:rFonts w:ascii="Garamond" w:eastAsia="Garamond" w:hAnsi="Garamond" w:cs="Garamond"/>
        </w:rPr>
        <w:t xml:space="preserve">Provide information related </w:t>
      </w:r>
      <w:r w:rsidR="003D4DD6">
        <w:rPr>
          <w:rFonts w:ascii="Garamond" w:eastAsia="Garamond" w:hAnsi="Garamond" w:cs="Garamond"/>
        </w:rPr>
        <w:t xml:space="preserve">to Pitt County Schools, Ayden Elementary </w:t>
      </w:r>
      <w:r>
        <w:rPr>
          <w:rFonts w:ascii="Garamond" w:eastAsia="Garamond" w:hAnsi="Garamond" w:cs="Garamond"/>
        </w:rPr>
        <w:t>School, plans, meeting notices, report cards, and other accountable information in a format, and to the extent practicable, in a language that parents understand.</w:t>
      </w:r>
    </w:p>
    <w:p w:rsidR="00722AFF" w:rsidRDefault="00722AFF">
      <w:pPr>
        <w:rPr>
          <w:rFonts w:ascii="Garamond" w:eastAsia="Garamond" w:hAnsi="Garamond" w:cs="Garamond"/>
        </w:rPr>
      </w:pPr>
    </w:p>
    <w:p w:rsidR="00722AFF" w:rsidRDefault="00722AFF">
      <w:pPr>
        <w:pBdr>
          <w:top w:val="single" w:sz="4" w:space="1" w:color="000000"/>
        </w:pBdr>
        <w:rPr>
          <w:rFonts w:ascii="Garamond" w:eastAsia="Garamond" w:hAnsi="Garamond" w:cs="Garamond"/>
          <w:b/>
        </w:rPr>
      </w:pPr>
    </w:p>
    <w:p w:rsidR="00722AFF" w:rsidRDefault="003D4DD6">
      <w:pPr>
        <w:rPr>
          <w:rFonts w:ascii="Garamond" w:eastAsia="Garamond" w:hAnsi="Garamond" w:cs="Garamond"/>
          <w:b/>
          <w:sz w:val="28"/>
          <w:szCs w:val="28"/>
        </w:rPr>
      </w:pPr>
      <w:r w:rsidRPr="003D4DD6">
        <w:rPr>
          <w:rFonts w:ascii="Garamond" w:eastAsia="Garamond" w:hAnsi="Garamond" w:cs="Garamond"/>
          <w:b/>
          <w:sz w:val="28"/>
          <w:szCs w:val="28"/>
        </w:rPr>
        <w:t>Ayden</w:t>
      </w:r>
      <w:r w:rsidR="00B53F76" w:rsidRPr="003D4DD6">
        <w:rPr>
          <w:rFonts w:ascii="Garamond" w:eastAsia="Garamond" w:hAnsi="Garamond" w:cs="Garamond"/>
          <w:b/>
          <w:sz w:val="28"/>
          <w:szCs w:val="28"/>
        </w:rPr>
        <w:t xml:space="preserve"> Elementary School</w:t>
      </w:r>
      <w:r w:rsidR="00B53F76">
        <w:rPr>
          <w:rFonts w:ascii="Garamond" w:eastAsia="Garamond" w:hAnsi="Garamond" w:cs="Garamond"/>
          <w:b/>
          <w:sz w:val="28"/>
          <w:szCs w:val="28"/>
        </w:rPr>
        <w:t xml:space="preserve"> Title I Program Description:</w:t>
      </w:r>
    </w:p>
    <w:p w:rsidR="00BA288D" w:rsidRDefault="00BA288D" w:rsidP="00BA288D">
      <w:pPr>
        <w:rPr>
          <w:rFonts w:ascii="Lucida Bright" w:hAnsi="Lucida Bright"/>
        </w:rPr>
      </w:pPr>
    </w:p>
    <w:p w:rsidR="00BA288D" w:rsidRDefault="003D4DD6" w:rsidP="00BA288D">
      <w:pPr>
        <w:rPr>
          <w:rFonts w:ascii="Garamond" w:hAnsi="Garamond"/>
        </w:rPr>
      </w:pPr>
      <w:r>
        <w:rPr>
          <w:rFonts w:ascii="Garamond" w:hAnsi="Garamond"/>
        </w:rPr>
        <w:t>Ayden</w:t>
      </w:r>
      <w:r w:rsidR="00BA288D" w:rsidRPr="00BA288D">
        <w:rPr>
          <w:rFonts w:ascii="Garamond" w:hAnsi="Garamond"/>
        </w:rPr>
        <w:t xml:space="preserve"> Elementary School operates a school-wide Title I program; as such, </w:t>
      </w:r>
      <w:r w:rsidR="00BA288D" w:rsidRPr="003D4DD6">
        <w:rPr>
          <w:rFonts w:ascii="Garamond" w:hAnsi="Garamond"/>
        </w:rPr>
        <w:t>all students receive Title I services regardless of financial status</w:t>
      </w:r>
      <w:r w:rsidR="00BA288D" w:rsidRPr="00BA288D">
        <w:rPr>
          <w:rFonts w:ascii="Garamond" w:hAnsi="Garamond"/>
          <w:color w:val="7030A0"/>
        </w:rPr>
        <w:t xml:space="preserve">. </w:t>
      </w:r>
      <w:r w:rsidR="00BA288D" w:rsidRPr="00BA288D">
        <w:rPr>
          <w:rFonts w:ascii="Garamond" w:hAnsi="Garamond"/>
        </w:rPr>
        <w:t>A group consisting of administration, teachers, support staf</w:t>
      </w:r>
      <w:r>
        <w:rPr>
          <w:rFonts w:ascii="Garamond" w:hAnsi="Garamond"/>
        </w:rPr>
        <w:t>f, and parents developed Ayden</w:t>
      </w:r>
      <w:r w:rsidR="00BA288D" w:rsidRPr="00BA288D">
        <w:rPr>
          <w:rFonts w:ascii="Garamond" w:hAnsi="Garamond"/>
        </w:rPr>
        <w:t xml:space="preserve"> </w:t>
      </w:r>
      <w:proofErr w:type="spellStart"/>
      <w:r w:rsidR="00BA288D" w:rsidRPr="00BA288D">
        <w:rPr>
          <w:rFonts w:ascii="Garamond" w:hAnsi="Garamond"/>
        </w:rPr>
        <w:t>Elementary’s</w:t>
      </w:r>
      <w:proofErr w:type="spellEnd"/>
      <w:r w:rsidR="00BA288D" w:rsidRPr="00BA288D">
        <w:rPr>
          <w:rFonts w:ascii="Garamond" w:hAnsi="Garamond"/>
        </w:rPr>
        <w:t xml:space="preserve"> Title I plan and policy. Our Title I program </w:t>
      </w:r>
      <w:proofErr w:type="gramStart"/>
      <w:r w:rsidR="00BA288D" w:rsidRPr="00BA288D">
        <w:rPr>
          <w:rFonts w:ascii="Garamond" w:hAnsi="Garamond"/>
        </w:rPr>
        <w:t>is based</w:t>
      </w:r>
      <w:proofErr w:type="gramEnd"/>
      <w:r w:rsidR="00BA288D" w:rsidRPr="00BA288D">
        <w:rPr>
          <w:rFonts w:ascii="Garamond" w:hAnsi="Garamond"/>
        </w:rPr>
        <w:t xml:space="preserve"> upon the information in our yearly needs assessment, which is completed prior to the start of each new school year. </w:t>
      </w:r>
    </w:p>
    <w:p w:rsidR="007D66AB" w:rsidRPr="00BA288D" w:rsidRDefault="007D66AB" w:rsidP="00BA288D">
      <w:pPr>
        <w:rPr>
          <w:rFonts w:ascii="Garamond" w:hAnsi="Garamond"/>
        </w:rPr>
      </w:pPr>
    </w:p>
    <w:p w:rsidR="00BA288D" w:rsidRPr="00BA288D" w:rsidRDefault="00BA288D" w:rsidP="00BA288D">
      <w:pPr>
        <w:rPr>
          <w:rFonts w:ascii="Garamond" w:hAnsi="Garamond"/>
        </w:rPr>
      </w:pPr>
      <w:r w:rsidRPr="00BA288D">
        <w:rPr>
          <w:rFonts w:ascii="Garamond" w:hAnsi="Garamond"/>
        </w:rPr>
        <w:t xml:space="preserve">Our Title I program will be implemented in accordance with the guidance provided by the Federal government.  This includes providing the policy, to all students and their families in our school. Copies of our plan will be made available in our main office as well as being posted on our school website and social media pages. </w:t>
      </w:r>
    </w:p>
    <w:p w:rsidR="00722AFF" w:rsidRDefault="00722AFF">
      <w:pPr>
        <w:rPr>
          <w:rFonts w:ascii="Garamond" w:eastAsia="Garamond" w:hAnsi="Garamond" w:cs="Garamond"/>
        </w:rPr>
      </w:pPr>
    </w:p>
    <w:sectPr w:rsidR="00722AF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60" w:rsidRDefault="00110660">
      <w:r>
        <w:separator/>
      </w:r>
    </w:p>
  </w:endnote>
  <w:endnote w:type="continuationSeparator" w:id="0">
    <w:p w:rsidR="00110660" w:rsidRDefault="001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FF" w:rsidRDefault="00722AF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FF" w:rsidRDefault="00B53F76">
    <w:pPr>
      <w:pBdr>
        <w:top w:val="nil"/>
        <w:left w:val="nil"/>
        <w:bottom w:val="nil"/>
        <w:right w:val="nil"/>
        <w:between w:val="nil"/>
      </w:pBdr>
      <w:tabs>
        <w:tab w:val="center" w:pos="4680"/>
        <w:tab w:val="right" w:pos="9360"/>
      </w:tabs>
      <w:rPr>
        <w:color w:val="FF0000"/>
        <w:sz w:val="16"/>
        <w:szCs w:val="16"/>
      </w:rPr>
    </w:pPr>
    <w:r>
      <w:rPr>
        <w:color w:val="FF0000"/>
        <w:sz w:val="16"/>
        <w:szCs w:val="16"/>
      </w:rPr>
      <w:t>Parent Engagement Policy 24-25</w:t>
    </w:r>
  </w:p>
  <w:p w:rsidR="00722AFF" w:rsidRDefault="00722AFF">
    <w:pPr>
      <w:pBdr>
        <w:top w:val="nil"/>
        <w:left w:val="nil"/>
        <w:bottom w:val="nil"/>
        <w:right w:val="nil"/>
        <w:between w:val="nil"/>
      </w:pBdr>
      <w:tabs>
        <w:tab w:val="center" w:pos="4680"/>
        <w:tab w:val="right" w:pos="9360"/>
      </w:tabs>
      <w:rPr>
        <w:color w:val="000000"/>
      </w:rPr>
    </w:pPr>
    <w:bookmarkStart w:id="1" w:name="_heading=h.gjdgxs"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FF" w:rsidRDefault="00722AF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60" w:rsidRDefault="00110660">
      <w:r>
        <w:separator/>
      </w:r>
    </w:p>
  </w:footnote>
  <w:footnote w:type="continuationSeparator" w:id="0">
    <w:p w:rsidR="00110660" w:rsidRDefault="0011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FF" w:rsidRDefault="00722AF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FF" w:rsidRDefault="00722AF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FF" w:rsidRDefault="00722AF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64D9F"/>
    <w:multiLevelType w:val="multilevel"/>
    <w:tmpl w:val="00CAAA4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2CBF606B"/>
    <w:multiLevelType w:val="multilevel"/>
    <w:tmpl w:val="8DC4044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35CA48FF"/>
    <w:multiLevelType w:val="multilevel"/>
    <w:tmpl w:val="264A455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3C182391"/>
    <w:multiLevelType w:val="multilevel"/>
    <w:tmpl w:val="6A6E658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FF"/>
    <w:rsid w:val="000211B1"/>
    <w:rsid w:val="00110660"/>
    <w:rsid w:val="0011778D"/>
    <w:rsid w:val="003D4DD6"/>
    <w:rsid w:val="00410280"/>
    <w:rsid w:val="00470AE6"/>
    <w:rsid w:val="004E637C"/>
    <w:rsid w:val="00722AFF"/>
    <w:rsid w:val="007D66AB"/>
    <w:rsid w:val="008B2490"/>
    <w:rsid w:val="00AF2D9C"/>
    <w:rsid w:val="00B53F76"/>
    <w:rsid w:val="00BA288D"/>
    <w:rsid w:val="00C2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33481"/>
  <w15:docId w15:val="{2780BC6E-26E1-4AF4-B4B5-CD2627D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ommentText">
    <w:name w:val="annotation text"/>
    <w:basedOn w:val="Normal"/>
    <w:semiHidden/>
    <w:rsid w:val="009C47BD"/>
    <w:rPr>
      <w:rFonts w:ascii="Arial" w:hAnsi="Arial"/>
      <w:b/>
      <w:sz w:val="18"/>
      <w:szCs w:val="20"/>
    </w:rPr>
  </w:style>
  <w:style w:type="paragraph" w:styleId="BalloonText">
    <w:name w:val="Balloon Text"/>
    <w:basedOn w:val="Normal"/>
    <w:link w:val="BalloonTextChar"/>
    <w:rsid w:val="00D672F2"/>
    <w:rPr>
      <w:rFonts w:ascii="Tahoma" w:hAnsi="Tahoma" w:cs="Tahoma"/>
      <w:sz w:val="16"/>
      <w:szCs w:val="16"/>
    </w:rPr>
  </w:style>
  <w:style w:type="character" w:customStyle="1" w:styleId="BalloonTextChar">
    <w:name w:val="Balloon Text Char"/>
    <w:basedOn w:val="DefaultParagraphFont"/>
    <w:link w:val="BalloonText"/>
    <w:rsid w:val="00D672F2"/>
    <w:rPr>
      <w:rFonts w:ascii="Tahoma" w:hAnsi="Tahoma" w:cs="Tahoma"/>
      <w:sz w:val="16"/>
      <w:szCs w:val="16"/>
    </w:rPr>
  </w:style>
  <w:style w:type="paragraph" w:styleId="Header">
    <w:name w:val="header"/>
    <w:basedOn w:val="Normal"/>
    <w:link w:val="HeaderChar"/>
    <w:unhideWhenUsed/>
    <w:rsid w:val="00F12E85"/>
    <w:pPr>
      <w:tabs>
        <w:tab w:val="center" w:pos="4680"/>
        <w:tab w:val="right" w:pos="9360"/>
      </w:tabs>
    </w:pPr>
  </w:style>
  <w:style w:type="character" w:customStyle="1" w:styleId="HeaderChar">
    <w:name w:val="Header Char"/>
    <w:basedOn w:val="DefaultParagraphFont"/>
    <w:link w:val="Header"/>
    <w:rsid w:val="00F12E85"/>
    <w:rPr>
      <w:sz w:val="24"/>
      <w:szCs w:val="24"/>
    </w:rPr>
  </w:style>
  <w:style w:type="paragraph" w:styleId="Footer">
    <w:name w:val="footer"/>
    <w:basedOn w:val="Normal"/>
    <w:link w:val="FooterChar"/>
    <w:uiPriority w:val="99"/>
    <w:unhideWhenUsed/>
    <w:rsid w:val="00F12E85"/>
    <w:pPr>
      <w:tabs>
        <w:tab w:val="center" w:pos="4680"/>
        <w:tab w:val="right" w:pos="9360"/>
      </w:tabs>
    </w:pPr>
  </w:style>
  <w:style w:type="character" w:customStyle="1" w:styleId="FooterChar">
    <w:name w:val="Footer Char"/>
    <w:basedOn w:val="DefaultParagraphFont"/>
    <w:link w:val="Footer"/>
    <w:uiPriority w:val="99"/>
    <w:rsid w:val="00F12E85"/>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a/quFWdMsQzdnT6ENhlJcP75Q==">CgMxLjAyCGguZ2pkZ3hzOAByITE3dWJVYlVmbVR6YVY4SlNURTgycHBXSXVRSXdZWGtJSQ==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Cox</dc:creator>
  <cp:lastModifiedBy>April Harris</cp:lastModifiedBy>
  <cp:revision>4</cp:revision>
  <dcterms:created xsi:type="dcterms:W3CDTF">2024-07-15T17:31:00Z</dcterms:created>
  <dcterms:modified xsi:type="dcterms:W3CDTF">2024-07-29T20:13:00Z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8aab9cdc160d47c28f635b9f31f3dbf23d849f79dbe6dee43c21bee54a269f70</vt:lpwstr>
  </property>
</Properties>
</file>